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743DD">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000000" w:rsidRDefault="002743D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16.09.2022</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274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1487</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274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2743DD">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0"/>
      </w:tblGrid>
      <w:tr w:rsidR="00000000">
        <w:tblPrEx>
          <w:tblCellMar>
            <w:top w:w="0" w:type="dxa"/>
            <w:bottom w:w="0" w:type="dxa"/>
          </w:tblCellMar>
        </w:tblPrEx>
        <w:trPr>
          <w:trHeight w:val="300"/>
        </w:trPr>
        <w:tc>
          <w:tcPr>
            <w:tcW w:w="10580" w:type="dxa"/>
            <w:tcBorders>
              <w:top w:val="nil"/>
              <w:left w:val="nil"/>
              <w:bottom w:val="nil"/>
              <w:right w:val="nil"/>
            </w:tcBorders>
            <w:vAlign w:val="bottom"/>
          </w:tcPr>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w:t>
            </w:r>
          </w:p>
        </w:tc>
      </w:tr>
    </w:tbl>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6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 в. о. Голови правлiння</w:t>
            </w:r>
          </w:p>
        </w:tc>
        <w:tc>
          <w:tcPr>
            <w:tcW w:w="216" w:type="dxa"/>
            <w:tcBorders>
              <w:top w:val="nil"/>
              <w:left w:val="nil"/>
              <w:bottom w:val="nil"/>
              <w:right w:val="nil"/>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Артеменко Валерій Миколайович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2743D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000000" w:rsidRDefault="002743DD">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000000" w:rsidRDefault="00274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"Iчнянський молочно-консервний комбiнат"</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w:t>
      </w:r>
      <w:r>
        <w:rPr>
          <w:rFonts w:ascii="Times New Roman CYR" w:hAnsi="Times New Roman CYR" w:cs="Times New Roman CYR"/>
          <w:sz w:val="24"/>
          <w:szCs w:val="24"/>
        </w:rPr>
        <w:t>равова форма:</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16703, Чернігівська обл., мiсто Iчня, Вишнева, 4</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00381152</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(04633)24048, 00000</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mkk@ichnya.com</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w:t>
      </w:r>
      <w:r>
        <w:rPr>
          <w:rFonts w:ascii="Times New Roman CYR" w:hAnsi="Times New Roman CYR" w:cs="Times New Roman CYR"/>
          <w:sz w:val="24"/>
          <w:szCs w:val="24"/>
        </w:rPr>
        <w:t>люднення регульованої інформації від імені учасника фондового ринку (у разі здійснення оприлюднення):</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DR/00001/APA</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w:t>
      </w:r>
      <w:r>
        <w:rPr>
          <w:rFonts w:ascii="Times New Roman CYR" w:hAnsi="Times New Roman CYR" w:cs="Times New Roman CYR"/>
          <w:sz w:val="24"/>
          <w:szCs w:val="24"/>
        </w:rPr>
        <w:t>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w:t>
      </w:r>
      <w:r>
        <w:rPr>
          <w:rFonts w:ascii="Times New Roman CYR" w:hAnsi="Times New Roman CYR" w:cs="Times New Roman CYR"/>
          <w:sz w:val="24"/>
          <w:szCs w:val="24"/>
        </w:rPr>
        <w:t xml:space="preserve">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w:t>
      </w:r>
      <w:r>
        <w:rPr>
          <w:rFonts w:ascii="Times New Roman CYR" w:hAnsi="Times New Roman CYR" w:cs="Times New Roman CYR"/>
          <w:sz w:val="24"/>
          <w:szCs w:val="24"/>
        </w:rPr>
        <w:t>/00002/ARM</w:t>
      </w:r>
    </w:p>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20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274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www.ichnya.com</w:t>
            </w:r>
          </w:p>
        </w:tc>
        <w:tc>
          <w:tcPr>
            <w:tcW w:w="2000" w:type="dxa"/>
            <w:tcBorders>
              <w:top w:val="nil"/>
              <w:left w:val="nil"/>
              <w:bottom w:val="single" w:sz="6" w:space="0" w:color="auto"/>
              <w:right w:val="nil"/>
            </w:tcBorders>
            <w:vAlign w:val="bottom"/>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16.09.2022</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2743DD">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веб-сайту)</w:t>
            </w:r>
          </w:p>
        </w:tc>
        <w:tc>
          <w:tcPr>
            <w:tcW w:w="2000" w:type="dxa"/>
            <w:tcBorders>
              <w:top w:val="nil"/>
              <w:left w:val="nil"/>
              <w:bottom w:val="nil"/>
              <w:right w:val="nil"/>
            </w:tcBorders>
            <w:vAlign w:val="bottom"/>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2743D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850" w:header="720" w:footer="720" w:gutter="0"/>
          <w:cols w:space="720"/>
          <w:noEndnote/>
        </w:sectPr>
      </w:pPr>
    </w:p>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000000" w:rsidRDefault="002743DD">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2"/>
        <w:gridCol w:w="2100"/>
        <w:gridCol w:w="2700"/>
        <w:gridCol w:w="4400"/>
        <w:gridCol w:w="2000"/>
        <w:gridCol w:w="2400"/>
      </w:tblGrid>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w:t>
            </w:r>
            <w:r>
              <w:rPr>
                <w:rFonts w:ascii="Times New Roman CYR" w:hAnsi="Times New Roman CYR" w:cs="Times New Roman CYR"/>
                <w:b/>
                <w:bCs/>
                <w:sz w:val="20"/>
                <w:szCs w:val="20"/>
              </w:rPr>
              <w:t>тки в статутному капіталі емітента (у відсотках)</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16.05.2022</w:t>
            </w:r>
          </w:p>
        </w:tc>
        <w:tc>
          <w:tcPr>
            <w:tcW w:w="2100" w:type="dxa"/>
            <w:tcBorders>
              <w:top w:val="single" w:sz="6" w:space="0" w:color="auto"/>
              <w:left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звільнено</w:t>
            </w:r>
          </w:p>
        </w:tc>
        <w:tc>
          <w:tcPr>
            <w:tcW w:w="2700" w:type="dxa"/>
            <w:tcBorders>
              <w:top w:val="single" w:sz="6" w:space="0" w:color="auto"/>
              <w:left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правління</w:t>
            </w:r>
          </w:p>
        </w:tc>
        <w:tc>
          <w:tcPr>
            <w:tcW w:w="4400" w:type="dxa"/>
            <w:tcBorders>
              <w:top w:val="single" w:sz="6" w:space="0" w:color="auto"/>
              <w:left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Давида Роман Ярославович</w:t>
            </w:r>
          </w:p>
        </w:tc>
        <w:tc>
          <w:tcPr>
            <w:tcW w:w="2000" w:type="dxa"/>
            <w:tcBorders>
              <w:top w:val="single" w:sz="6" w:space="0" w:color="auto"/>
              <w:left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00000000</w:t>
            </w:r>
          </w:p>
        </w:tc>
        <w:tc>
          <w:tcPr>
            <w:tcW w:w="2400" w:type="dxa"/>
            <w:tcBorders>
              <w:top w:val="single" w:sz="6" w:space="0" w:color="auto"/>
              <w:left w:val="single" w:sz="6" w:space="0" w:color="auto"/>
              <w:bottom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2743D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274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Наглядовою радою Приватного акціонерного товариства "Ічнянський молочно-консервний комбінат" від 16 травня 2022 р. прийнято рішення щодо звільнення Голови правління:</w:t>
            </w:r>
          </w:p>
          <w:p w:rsidR="00000000" w:rsidRDefault="00274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звільнено Давиду Романа Ярославовича (паспорт МС 217830 28.10.1997 Тернопільським МО УМВ</w:t>
            </w:r>
            <w:r>
              <w:rPr>
                <w:rFonts w:ascii="Times New Roman CYR" w:hAnsi="Times New Roman CYR" w:cs="Times New Roman CYR"/>
                <w:sz w:val="20"/>
                <w:szCs w:val="20"/>
              </w:rPr>
              <w:t xml:space="preserve">С України в Тернопільській області) з посади Голови правління. Не володіє акціями Товариства. Непогашеної судимості за корисливі та посадові злочини немає. Перебував на посаді з 11.12.2019 р. до 16.05.2022 р. включно.  </w:t>
            </w:r>
          </w:p>
          <w:p w:rsidR="00000000" w:rsidRDefault="002743DD">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16.05.2022</w:t>
            </w:r>
          </w:p>
        </w:tc>
        <w:tc>
          <w:tcPr>
            <w:tcW w:w="2100" w:type="dxa"/>
            <w:tcBorders>
              <w:top w:val="single" w:sz="6" w:space="0" w:color="auto"/>
              <w:left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призначено</w:t>
            </w:r>
          </w:p>
        </w:tc>
        <w:tc>
          <w:tcPr>
            <w:tcW w:w="2700" w:type="dxa"/>
            <w:tcBorders>
              <w:top w:val="single" w:sz="6" w:space="0" w:color="auto"/>
              <w:left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 в.о. Голови правління</w:t>
            </w:r>
          </w:p>
        </w:tc>
        <w:tc>
          <w:tcPr>
            <w:tcW w:w="4400" w:type="dxa"/>
            <w:tcBorders>
              <w:top w:val="single" w:sz="6" w:space="0" w:color="auto"/>
              <w:left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Артеменко Валерій Миколайович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00000000</w:t>
            </w:r>
          </w:p>
        </w:tc>
        <w:tc>
          <w:tcPr>
            <w:tcW w:w="2400" w:type="dxa"/>
            <w:tcBorders>
              <w:top w:val="single" w:sz="6" w:space="0" w:color="auto"/>
              <w:left w:val="single" w:sz="6" w:space="0" w:color="auto"/>
              <w:bottom w:val="single" w:sz="6" w:space="0" w:color="auto"/>
            </w:tcBorders>
          </w:tcPr>
          <w:p w:rsidR="00000000" w:rsidRDefault="00274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2743D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274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Наглядовою радаю Приватного акціонерного товариства "Ічнянський молочно-консервний комбінат" від 16 травня 2022 року прийнято рішення щодо призначення тимчасово виконуючого обов'язки Голови правління:</w:t>
            </w:r>
          </w:p>
          <w:p w:rsidR="00000000" w:rsidRDefault="00274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призначено Артеменка Валерія Миколайовича (006022110 </w:t>
            </w:r>
            <w:r>
              <w:rPr>
                <w:rFonts w:ascii="Times New Roman CYR" w:hAnsi="Times New Roman CYR" w:cs="Times New Roman CYR"/>
                <w:sz w:val="20"/>
                <w:szCs w:val="20"/>
              </w:rPr>
              <w:t xml:space="preserve">26.04.2021  органом видачі 8030). Не володіє акціями Товариства. Непогашеної судимості за корисливі та посадові злочини немає. Призначено на посаду терміном на три роки або до призначення Голови правління. Попередня посада начальник відділу економічної та </w:t>
            </w:r>
            <w:r>
              <w:rPr>
                <w:rFonts w:ascii="Times New Roman CYR" w:hAnsi="Times New Roman CYR" w:cs="Times New Roman CYR"/>
                <w:sz w:val="20"/>
                <w:szCs w:val="20"/>
              </w:rPr>
              <w:t>інформаційної безпеки адміністрації Товариства.</w:t>
            </w:r>
          </w:p>
          <w:p w:rsidR="00000000" w:rsidRDefault="002743DD">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2743DD" w:rsidRDefault="002743DD">
      <w:pPr>
        <w:widowControl w:val="0"/>
        <w:autoSpaceDE w:val="0"/>
        <w:autoSpaceDN w:val="0"/>
        <w:adjustRightInd w:val="0"/>
        <w:spacing w:after="0" w:line="240" w:lineRule="auto"/>
        <w:rPr>
          <w:rFonts w:ascii="Times New Roman CYR" w:hAnsi="Times New Roman CYR" w:cs="Times New Roman CYR"/>
          <w:sz w:val="20"/>
          <w:szCs w:val="20"/>
        </w:rPr>
      </w:pPr>
    </w:p>
    <w:sectPr w:rsidR="002743DD">
      <w:pgSz w:w="16838" w:h="11906" w:orient="landscape"/>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19"/>
    <w:rsid w:val="002743DD"/>
    <w:rsid w:val="009B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CEB598-6EE5-450A-9238-34EAA8BE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dc:creator>
  <cp:keywords/>
  <dc:description/>
  <cp:lastModifiedBy>Craft</cp:lastModifiedBy>
  <cp:revision>2</cp:revision>
  <dcterms:created xsi:type="dcterms:W3CDTF">2022-09-16T08:43:00Z</dcterms:created>
  <dcterms:modified xsi:type="dcterms:W3CDTF">2022-09-16T08:43:00Z</dcterms:modified>
</cp:coreProperties>
</file>